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B9" w:rsidRPr="00A05F75" w:rsidRDefault="00AA55B9" w:rsidP="00D846CC">
      <w:pPr>
        <w:ind w:firstLine="708"/>
        <w:rPr>
          <w:rFonts w:ascii="Rockwell Extra Bold" w:hAnsi="Rockwell Extra Bold"/>
          <w:b/>
          <w:i/>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pt;margin-top:-12.75pt;width:141.7pt;height:141.7pt;z-index:251658240">
            <v:imagedata r:id="rId5" o:title=""/>
            <w10:wrap type="square"/>
          </v:shape>
          <o:OLEObject Type="Embed" ProgID="AcroExch.Document.7" ShapeID="_x0000_s1026" DrawAspect="Content" ObjectID="_1537106378" r:id="rId6"/>
        </w:pict>
      </w:r>
    </w:p>
    <w:p w:rsidR="00AA55B9" w:rsidRPr="00A05F75" w:rsidRDefault="00AA55B9" w:rsidP="00D846CC">
      <w:pPr>
        <w:ind w:firstLine="708"/>
        <w:rPr>
          <w:rFonts w:ascii="Rockwell Extra Bold" w:hAnsi="Rockwell Extra Bold"/>
          <w:b/>
          <w:i/>
          <w:sz w:val="44"/>
          <w:szCs w:val="44"/>
        </w:rPr>
      </w:pPr>
      <w:r w:rsidRPr="00A05F75">
        <w:rPr>
          <w:rFonts w:ascii="Rockwell Extra Bold" w:hAnsi="Rockwell Extra Bold"/>
          <w:b/>
          <w:i/>
          <w:sz w:val="44"/>
          <w:szCs w:val="44"/>
        </w:rPr>
        <w:t>Aanmeldingsformulier</w:t>
      </w:r>
    </w:p>
    <w:p w:rsidR="00AA55B9" w:rsidRPr="00A05F75" w:rsidRDefault="00AA55B9" w:rsidP="00624DAA"/>
    <w:p w:rsidR="00AA55B9" w:rsidRPr="00A05F75" w:rsidRDefault="00AA55B9" w:rsidP="00624DAA"/>
    <w:p w:rsidR="00AA55B9" w:rsidRPr="00A05F75" w:rsidRDefault="00AA55B9" w:rsidP="00624DAA">
      <w:pPr>
        <w:rPr>
          <w:color w:val="3B3B3B"/>
        </w:rPr>
      </w:pPr>
      <w:r w:rsidRPr="00A05F75">
        <w:t>Met volle overtuiging zeg ik ja tegen de herensociëteit:</w:t>
      </w:r>
      <w:r w:rsidRPr="00A05F75">
        <w:rPr>
          <w:b/>
          <w:i/>
        </w:rPr>
        <w:t>” Kjels van Lettele”,</w:t>
      </w:r>
      <w:r w:rsidRPr="00A05F75">
        <w:t xml:space="preserve"> het lijkt me olderjekes mooi om een keer in de maand samen met de </w:t>
      </w:r>
      <w:r>
        <w:t>K</w:t>
      </w:r>
      <w:r w:rsidRPr="00A05F75">
        <w:t xml:space="preserve">jels op pad te gaan. Zij staan voor gezelligheid, bij hun is het dorp Lettele in goede handen. We gaan samen Lettele promoten. We laten de wekelijkse beslommeringen achter ons, het is vrijblijvend, wie wil komt, wie niet wil of kan komt niet. Maar ik geloof wel dat mijn meedoen mede bepalend is voor het welslagen van de avond: </w:t>
      </w:r>
      <w:r w:rsidRPr="00A05F75">
        <w:rPr>
          <w:b/>
          <w:i/>
        </w:rPr>
        <w:t>“ai d’r bint, dan muj d’r wezen”</w:t>
      </w:r>
      <w:r w:rsidRPr="00A05F75">
        <w:t xml:space="preserve"> .</w:t>
      </w:r>
      <w:r w:rsidRPr="00A05F75">
        <w:rPr>
          <w:color w:val="3B3B3B"/>
        </w:rPr>
        <w:t xml:space="preserve"> De gezelligheid kent vele soorten, het gebeurt altijd in een goede sfeer. Het is een sfeer van een vriendschappelijke omgang</w:t>
      </w:r>
      <w:r>
        <w:rPr>
          <w:color w:val="3B3B3B"/>
        </w:rPr>
        <w:t xml:space="preserve"> </w:t>
      </w:r>
      <w:r w:rsidRPr="00A05F75">
        <w:rPr>
          <w:color w:val="3B3B3B"/>
        </w:rPr>
        <w:t>en een zekere stijl, waarbij respect, tolerantie en nieuwsgierigheid naar elkaar cruciaal zijn. Dat alles gaat gepaard met enig gepast vertier en onder het genot van een drankje.</w:t>
      </w:r>
    </w:p>
    <w:p w:rsidR="00AA55B9" w:rsidRDefault="00AA55B9" w:rsidP="00DB2F44">
      <w:pPr>
        <w:tabs>
          <w:tab w:val="left" w:pos="1430"/>
        </w:tabs>
        <w:ind w:left="1430" w:hanging="1430"/>
      </w:pPr>
      <w:r w:rsidRPr="00A05F75">
        <w:rPr>
          <w:b/>
        </w:rPr>
        <w:t>Programma:</w:t>
      </w:r>
      <w:r>
        <w:rPr>
          <w:b/>
        </w:rPr>
        <w:tab/>
      </w:r>
      <w:r>
        <w:t xml:space="preserve">Het </w:t>
      </w:r>
      <w:r w:rsidRPr="00A05F75">
        <w:t>uitgangspunt</w:t>
      </w:r>
      <w:r>
        <w:t xml:space="preserve"> is de</w:t>
      </w:r>
      <w:r w:rsidRPr="00A05F75">
        <w:t xml:space="preserve"> 3</w:t>
      </w:r>
      <w:r w:rsidRPr="00DB2F44">
        <w:rPr>
          <w:vertAlign w:val="superscript"/>
        </w:rPr>
        <w:t>de</w:t>
      </w:r>
      <w:r w:rsidRPr="00A05F75">
        <w:t xml:space="preserve"> vrijdag</w:t>
      </w:r>
      <w:r>
        <w:t>avond</w:t>
      </w:r>
      <w:r w:rsidRPr="00A05F75">
        <w:t xml:space="preserve"> </w:t>
      </w:r>
      <w:r>
        <w:t>in de maanden september, oktober, november, februari en april. In maart is het de 3</w:t>
      </w:r>
      <w:r w:rsidRPr="00DB2F44">
        <w:rPr>
          <w:vertAlign w:val="superscript"/>
        </w:rPr>
        <w:t>de</w:t>
      </w:r>
      <w:r>
        <w:t xml:space="preserve"> zaterdagmiddag. Hier kan echter ook van afgeweken worden.</w:t>
      </w:r>
    </w:p>
    <w:p w:rsidR="00AA55B9" w:rsidRPr="00A05F75" w:rsidRDefault="00AA55B9" w:rsidP="00DB2F44">
      <w:pPr>
        <w:tabs>
          <w:tab w:val="left" w:pos="1430"/>
        </w:tabs>
        <w:ind w:left="1430" w:hanging="1430"/>
        <w:sectPr w:rsidR="00AA55B9" w:rsidRPr="00A05F75" w:rsidSect="00DD69D3">
          <w:type w:val="continuous"/>
          <w:pgSz w:w="11906" w:h="16838"/>
          <w:pgMar w:top="720" w:right="720" w:bottom="720" w:left="720" w:header="708" w:footer="708" w:gutter="0"/>
          <w:cols w:space="708"/>
          <w:docGrid w:linePitch="360"/>
        </w:sectPr>
      </w:pPr>
      <w:r>
        <w:t>Deelname aan al onze activiteiten zijn op eigen risico</w:t>
      </w:r>
    </w:p>
    <w:p w:rsidR="00AA55B9" w:rsidRDefault="00AA55B9" w:rsidP="0050009C">
      <w:pPr>
        <w:tabs>
          <w:tab w:val="left" w:pos="1430"/>
          <w:tab w:val="left" w:pos="4950"/>
          <w:tab w:val="left" w:pos="6270"/>
        </w:tabs>
        <w:rPr>
          <w:b/>
        </w:rPr>
      </w:pPr>
    </w:p>
    <w:p w:rsidR="00AA55B9" w:rsidRPr="00A05F75" w:rsidRDefault="00AA55B9" w:rsidP="0050009C">
      <w:pPr>
        <w:tabs>
          <w:tab w:val="left" w:pos="1430"/>
          <w:tab w:val="left" w:pos="4950"/>
          <w:tab w:val="left" w:pos="6270"/>
        </w:tabs>
      </w:pPr>
      <w:r w:rsidRPr="00A05F75">
        <w:rPr>
          <w:b/>
        </w:rPr>
        <w:t>Naam</w:t>
      </w:r>
      <w:r w:rsidRPr="00A05F75">
        <w:t>:</w:t>
      </w:r>
      <w:r w:rsidRPr="00A05F75">
        <w:tab/>
        <w:t>………………………………………………….</w:t>
      </w:r>
      <w:r w:rsidRPr="00A05F75">
        <w:tab/>
      </w:r>
      <w:r w:rsidRPr="00A05F75">
        <w:rPr>
          <w:b/>
        </w:rPr>
        <w:t>Geb. datum:</w:t>
      </w:r>
      <w:r w:rsidRPr="00A05F75">
        <w:rPr>
          <w:b/>
        </w:rPr>
        <w:tab/>
        <w:t>……………………………………………</w:t>
      </w:r>
    </w:p>
    <w:p w:rsidR="00AA55B9" w:rsidRPr="00A05F75" w:rsidRDefault="00AA55B9" w:rsidP="0050009C">
      <w:pPr>
        <w:tabs>
          <w:tab w:val="left" w:pos="1430"/>
          <w:tab w:val="left" w:pos="4950"/>
          <w:tab w:val="left" w:pos="6270"/>
        </w:tabs>
      </w:pPr>
      <w:r w:rsidRPr="00A05F75">
        <w:rPr>
          <w:b/>
        </w:rPr>
        <w:t>Adres</w:t>
      </w:r>
      <w:r w:rsidRPr="00A05F75">
        <w:t>:</w:t>
      </w:r>
      <w:r w:rsidRPr="00A05F75">
        <w:tab/>
        <w:t>…………………………………………………</w:t>
      </w:r>
      <w:r w:rsidRPr="00A05F75">
        <w:rPr>
          <w:b/>
        </w:rPr>
        <w:tab/>
        <w:t>Postcode:</w:t>
      </w:r>
      <w:r w:rsidRPr="00A05F75">
        <w:rPr>
          <w:b/>
        </w:rPr>
        <w:tab/>
      </w:r>
      <w:r w:rsidRPr="00A05F75">
        <w:t>………………………………………………</w:t>
      </w:r>
    </w:p>
    <w:p w:rsidR="00AA55B9" w:rsidRPr="00A05F75" w:rsidRDefault="00AA55B9" w:rsidP="0050009C">
      <w:pPr>
        <w:tabs>
          <w:tab w:val="left" w:pos="1430"/>
        </w:tabs>
        <w:rPr>
          <w:b/>
        </w:rPr>
      </w:pPr>
      <w:r w:rsidRPr="00A05F75">
        <w:rPr>
          <w:b/>
        </w:rPr>
        <w:t>Woonplaats</w:t>
      </w:r>
      <w:r w:rsidRPr="00A05F75">
        <w:t>:</w:t>
      </w:r>
      <w:r w:rsidRPr="00A05F75">
        <w:tab/>
        <w:t>………………………………………………….</w:t>
      </w:r>
    </w:p>
    <w:p w:rsidR="00AA55B9" w:rsidRPr="00A05F75" w:rsidRDefault="00AA55B9" w:rsidP="0050009C">
      <w:pPr>
        <w:tabs>
          <w:tab w:val="left" w:pos="1430"/>
          <w:tab w:val="left" w:pos="4950"/>
          <w:tab w:val="left" w:pos="6270"/>
        </w:tabs>
        <w:rPr>
          <w:b/>
        </w:rPr>
      </w:pPr>
      <w:r w:rsidRPr="00A05F75">
        <w:rPr>
          <w:b/>
        </w:rPr>
        <w:t>Telefoon nr:</w:t>
      </w:r>
      <w:r w:rsidRPr="00A05F75">
        <w:rPr>
          <w:b/>
        </w:rPr>
        <w:tab/>
      </w:r>
      <w:r w:rsidRPr="00A05F75">
        <w:t>…………………………………………………….</w:t>
      </w:r>
      <w:r w:rsidRPr="00A05F75">
        <w:rPr>
          <w:b/>
        </w:rPr>
        <w:tab/>
        <w:t>Mob. Nr.:</w:t>
      </w:r>
      <w:r w:rsidRPr="00A05F75">
        <w:rPr>
          <w:b/>
        </w:rPr>
        <w:tab/>
      </w:r>
      <w:r w:rsidRPr="00A05F75">
        <w:t>………………………………………………..</w:t>
      </w:r>
    </w:p>
    <w:p w:rsidR="00AA55B9" w:rsidRPr="00A05F75" w:rsidRDefault="00AA55B9" w:rsidP="0050009C">
      <w:pPr>
        <w:tabs>
          <w:tab w:val="left" w:pos="1430"/>
          <w:tab w:val="left" w:pos="4950"/>
          <w:tab w:val="left" w:pos="7150"/>
        </w:tabs>
        <w:rPr>
          <w:b/>
        </w:rPr>
      </w:pPr>
      <w:r w:rsidRPr="00A05F75">
        <w:rPr>
          <w:b/>
        </w:rPr>
        <w:t>Email adres</w:t>
      </w:r>
      <w:r w:rsidRPr="00A05F75">
        <w:t>:</w:t>
      </w:r>
      <w:r w:rsidRPr="00A05F75">
        <w:tab/>
        <w:t>…………………………………………………….</w:t>
      </w:r>
      <w:r w:rsidRPr="00A05F75">
        <w:tab/>
      </w:r>
      <w:r w:rsidRPr="00A05F75">
        <w:rPr>
          <w:b/>
        </w:rPr>
        <w:t>Bankrekeningnr ( IBAN)</w:t>
      </w:r>
      <w:r w:rsidRPr="00A05F75">
        <w:rPr>
          <w:b/>
        </w:rPr>
        <w:tab/>
      </w:r>
      <w:r w:rsidRPr="00A05F75">
        <w:t>………………………………….</w:t>
      </w:r>
    </w:p>
    <w:tbl>
      <w:tblPr>
        <w:tblW w:w="8931" w:type="dxa"/>
        <w:tblInd w:w="70" w:type="dxa"/>
        <w:tblCellMar>
          <w:left w:w="70" w:type="dxa"/>
          <w:right w:w="70" w:type="dxa"/>
        </w:tblCellMar>
        <w:tblLook w:val="00A0"/>
      </w:tblPr>
      <w:tblGrid>
        <w:gridCol w:w="2239"/>
        <w:gridCol w:w="2577"/>
        <w:gridCol w:w="2096"/>
        <w:gridCol w:w="776"/>
        <w:gridCol w:w="1243"/>
      </w:tblGrid>
      <w:tr w:rsidR="00AA55B9" w:rsidRPr="00A05F75" w:rsidTr="00D846CC">
        <w:trPr>
          <w:trHeight w:val="300"/>
        </w:trPr>
        <w:tc>
          <w:tcPr>
            <w:tcW w:w="4816" w:type="dxa"/>
            <w:gridSpan w:val="2"/>
            <w:tcBorders>
              <w:top w:val="nil"/>
              <w:left w:val="nil"/>
              <w:bottom w:val="nil"/>
              <w:right w:val="nil"/>
            </w:tcBorders>
            <w:shd w:val="clear" w:color="000000" w:fill="0070C0"/>
            <w:noWrap/>
            <w:vAlign w:val="bottom"/>
          </w:tcPr>
          <w:p w:rsidR="00AA55B9" w:rsidRPr="00A05F75" w:rsidRDefault="00AA55B9" w:rsidP="002A746E">
            <w:pPr>
              <w:spacing w:after="0" w:line="240" w:lineRule="auto"/>
              <w:rPr>
                <w:b/>
                <w:bCs/>
                <w:color w:val="FFFFFF"/>
              </w:rPr>
            </w:pPr>
            <w:r w:rsidRPr="00A05F75">
              <w:rPr>
                <w:b/>
                <w:bCs/>
                <w:color w:val="FFFFFF"/>
              </w:rPr>
              <w:t>Doorlopende machtiging SEPA Euro-Incasso</w:t>
            </w:r>
          </w:p>
        </w:tc>
        <w:tc>
          <w:tcPr>
            <w:tcW w:w="2096" w:type="dxa"/>
            <w:tcBorders>
              <w:top w:val="nil"/>
              <w:left w:val="nil"/>
              <w:bottom w:val="nil"/>
              <w:right w:val="nil"/>
            </w:tcBorders>
            <w:shd w:val="clear" w:color="000000" w:fill="0070C0"/>
            <w:noWrap/>
            <w:vAlign w:val="bottom"/>
          </w:tcPr>
          <w:p w:rsidR="00AA55B9" w:rsidRPr="00A05F75" w:rsidRDefault="00AA55B9" w:rsidP="002A746E">
            <w:pPr>
              <w:spacing w:after="0" w:line="240" w:lineRule="auto"/>
              <w:rPr>
                <w:color w:val="FFFFFF"/>
              </w:rPr>
            </w:pPr>
            <w:r w:rsidRPr="00A05F75">
              <w:rPr>
                <w:color w:val="FFFFFF"/>
              </w:rPr>
              <w:t> </w:t>
            </w:r>
          </w:p>
        </w:tc>
        <w:tc>
          <w:tcPr>
            <w:tcW w:w="776" w:type="dxa"/>
            <w:tcBorders>
              <w:top w:val="nil"/>
              <w:left w:val="nil"/>
              <w:bottom w:val="nil"/>
              <w:right w:val="nil"/>
            </w:tcBorders>
            <w:shd w:val="clear" w:color="000000" w:fill="0070C0"/>
            <w:noWrap/>
            <w:vAlign w:val="bottom"/>
          </w:tcPr>
          <w:p w:rsidR="00AA55B9" w:rsidRPr="00A05F75" w:rsidRDefault="00AA55B9" w:rsidP="002A746E">
            <w:pPr>
              <w:spacing w:after="0" w:line="240" w:lineRule="auto"/>
              <w:rPr>
                <w:color w:val="000000"/>
              </w:rPr>
            </w:pPr>
            <w:r w:rsidRPr="00A05F75">
              <w:rPr>
                <w:color w:val="000000"/>
              </w:rPr>
              <w:t> </w:t>
            </w:r>
          </w:p>
        </w:tc>
        <w:tc>
          <w:tcPr>
            <w:tcW w:w="1243" w:type="dxa"/>
            <w:tcBorders>
              <w:top w:val="nil"/>
              <w:left w:val="nil"/>
              <w:bottom w:val="nil"/>
              <w:right w:val="nil"/>
            </w:tcBorders>
            <w:shd w:val="clear" w:color="000000" w:fill="0070C0"/>
            <w:noWrap/>
            <w:vAlign w:val="bottom"/>
          </w:tcPr>
          <w:p w:rsidR="00AA55B9" w:rsidRPr="00A05F75" w:rsidRDefault="00AA55B9" w:rsidP="002A746E">
            <w:pPr>
              <w:spacing w:after="0" w:line="240" w:lineRule="auto"/>
              <w:jc w:val="right"/>
              <w:rPr>
                <w:b/>
                <w:bCs/>
                <w:color w:val="FFFFFF"/>
              </w:rPr>
            </w:pPr>
            <w:r w:rsidRPr="00A05F75">
              <w:rPr>
                <w:b/>
                <w:bCs/>
                <w:color w:val="FFFFFF"/>
              </w:rPr>
              <w:t>S€PA</w:t>
            </w:r>
          </w:p>
        </w:tc>
      </w:tr>
      <w:tr w:rsidR="00AA55B9" w:rsidRPr="00A05F75" w:rsidTr="00D846CC">
        <w:trPr>
          <w:trHeight w:val="300"/>
        </w:trPr>
        <w:tc>
          <w:tcPr>
            <w:tcW w:w="2239" w:type="dxa"/>
            <w:tcBorders>
              <w:top w:val="nil"/>
              <w:left w:val="nil"/>
              <w:bottom w:val="nil"/>
              <w:right w:val="nil"/>
            </w:tcBorders>
            <w:shd w:val="clear" w:color="000000" w:fill="FFFFFF"/>
            <w:noWrap/>
            <w:vAlign w:val="bottom"/>
          </w:tcPr>
          <w:p w:rsidR="00AA55B9" w:rsidRPr="00A05F75" w:rsidRDefault="00AA55B9" w:rsidP="002A746E">
            <w:pPr>
              <w:spacing w:after="0" w:line="240" w:lineRule="auto"/>
              <w:rPr>
                <w:color w:val="000000"/>
              </w:rPr>
            </w:pPr>
            <w:r w:rsidRPr="00A05F75">
              <w:rPr>
                <w:color w:val="000000"/>
              </w:rPr>
              <w:t>Naam incassant</w:t>
            </w:r>
          </w:p>
        </w:tc>
        <w:tc>
          <w:tcPr>
            <w:tcW w:w="2577" w:type="dxa"/>
            <w:tcBorders>
              <w:top w:val="nil"/>
              <w:left w:val="nil"/>
              <w:bottom w:val="single" w:sz="4" w:space="0" w:color="auto"/>
              <w:right w:val="nil"/>
            </w:tcBorders>
            <w:shd w:val="clear" w:color="000000" w:fill="FFFFFF"/>
            <w:noWrap/>
            <w:vAlign w:val="bottom"/>
          </w:tcPr>
          <w:p w:rsidR="00AA55B9" w:rsidRPr="00A05F75" w:rsidRDefault="00AA55B9" w:rsidP="002A746E">
            <w:pPr>
              <w:spacing w:after="0" w:line="240" w:lineRule="auto"/>
              <w:rPr>
                <w:color w:val="000000"/>
              </w:rPr>
            </w:pPr>
            <w:r w:rsidRPr="00A05F75">
              <w:rPr>
                <w:color w:val="000000"/>
              </w:rPr>
              <w:t>Kjels van Lettele</w:t>
            </w:r>
          </w:p>
        </w:tc>
        <w:tc>
          <w:tcPr>
            <w:tcW w:w="2096" w:type="dxa"/>
            <w:tcBorders>
              <w:top w:val="nil"/>
              <w:left w:val="nil"/>
              <w:bottom w:val="nil"/>
              <w:right w:val="nil"/>
            </w:tcBorders>
            <w:shd w:val="clear" w:color="000000" w:fill="FFFFFF"/>
            <w:noWrap/>
            <w:vAlign w:val="bottom"/>
          </w:tcPr>
          <w:p w:rsidR="00AA55B9" w:rsidRPr="00A05F75" w:rsidRDefault="00AA55B9" w:rsidP="002A746E">
            <w:pPr>
              <w:spacing w:after="0" w:line="240" w:lineRule="auto"/>
              <w:rPr>
                <w:color w:val="000000"/>
              </w:rPr>
            </w:pPr>
            <w:r w:rsidRPr="00A05F75">
              <w:rPr>
                <w:color w:val="000000"/>
              </w:rPr>
              <w:t>Adres incassant</w:t>
            </w:r>
          </w:p>
        </w:tc>
        <w:tc>
          <w:tcPr>
            <w:tcW w:w="2019" w:type="dxa"/>
            <w:gridSpan w:val="2"/>
            <w:tcBorders>
              <w:top w:val="nil"/>
              <w:left w:val="nil"/>
              <w:bottom w:val="single" w:sz="4" w:space="0" w:color="auto"/>
              <w:right w:val="nil"/>
            </w:tcBorders>
            <w:shd w:val="clear" w:color="000000" w:fill="FFFFFF"/>
            <w:noWrap/>
            <w:vAlign w:val="bottom"/>
          </w:tcPr>
          <w:p w:rsidR="00AA55B9" w:rsidRPr="00A05F75" w:rsidRDefault="00AA55B9" w:rsidP="002A746E">
            <w:pPr>
              <w:spacing w:after="0" w:line="240" w:lineRule="auto"/>
              <w:rPr>
                <w:color w:val="000000"/>
              </w:rPr>
            </w:pPr>
            <w:r w:rsidRPr="00A05F75">
              <w:rPr>
                <w:color w:val="000000"/>
              </w:rPr>
              <w:t>Schotwillemsweg 5</w:t>
            </w:r>
          </w:p>
        </w:tc>
      </w:tr>
      <w:tr w:rsidR="00AA55B9" w:rsidRPr="00A05F75" w:rsidTr="00D846CC">
        <w:trPr>
          <w:trHeight w:val="300"/>
        </w:trPr>
        <w:tc>
          <w:tcPr>
            <w:tcW w:w="2239" w:type="dxa"/>
            <w:tcBorders>
              <w:top w:val="nil"/>
              <w:left w:val="nil"/>
              <w:bottom w:val="nil"/>
              <w:right w:val="nil"/>
            </w:tcBorders>
            <w:shd w:val="clear" w:color="000000" w:fill="FFFFFF"/>
            <w:noWrap/>
            <w:vAlign w:val="bottom"/>
          </w:tcPr>
          <w:p w:rsidR="00AA55B9" w:rsidRPr="00A05F75" w:rsidRDefault="00AA55B9" w:rsidP="002A746E">
            <w:pPr>
              <w:spacing w:after="0" w:line="240" w:lineRule="auto"/>
              <w:rPr>
                <w:color w:val="000000"/>
              </w:rPr>
            </w:pPr>
            <w:r w:rsidRPr="00A05F75">
              <w:rPr>
                <w:color w:val="000000"/>
              </w:rPr>
              <w:t>Postcode incassant</w:t>
            </w:r>
          </w:p>
        </w:tc>
        <w:tc>
          <w:tcPr>
            <w:tcW w:w="2577" w:type="dxa"/>
            <w:tcBorders>
              <w:top w:val="single" w:sz="4" w:space="0" w:color="auto"/>
              <w:left w:val="nil"/>
              <w:bottom w:val="single" w:sz="4" w:space="0" w:color="auto"/>
              <w:right w:val="nil"/>
            </w:tcBorders>
            <w:shd w:val="clear" w:color="000000" w:fill="FFFFFF"/>
            <w:noWrap/>
            <w:vAlign w:val="bottom"/>
          </w:tcPr>
          <w:p w:rsidR="00AA55B9" w:rsidRPr="00A05F75" w:rsidRDefault="00AA55B9" w:rsidP="002A746E">
            <w:pPr>
              <w:spacing w:after="0" w:line="240" w:lineRule="auto"/>
              <w:rPr>
                <w:color w:val="000000"/>
              </w:rPr>
            </w:pPr>
            <w:r w:rsidRPr="00A05F75">
              <w:rPr>
                <w:color w:val="000000"/>
              </w:rPr>
              <w:t>7434 PV</w:t>
            </w:r>
          </w:p>
        </w:tc>
        <w:tc>
          <w:tcPr>
            <w:tcW w:w="2096" w:type="dxa"/>
            <w:tcBorders>
              <w:top w:val="nil"/>
              <w:left w:val="nil"/>
              <w:bottom w:val="nil"/>
              <w:right w:val="nil"/>
            </w:tcBorders>
            <w:shd w:val="clear" w:color="000000" w:fill="FFFFFF"/>
            <w:noWrap/>
            <w:vAlign w:val="bottom"/>
          </w:tcPr>
          <w:p w:rsidR="00AA55B9" w:rsidRPr="00A05F75" w:rsidRDefault="00AA55B9" w:rsidP="002A746E">
            <w:pPr>
              <w:spacing w:after="0" w:line="240" w:lineRule="auto"/>
              <w:rPr>
                <w:color w:val="000000"/>
              </w:rPr>
            </w:pPr>
            <w:r w:rsidRPr="00A05F75">
              <w:rPr>
                <w:color w:val="000000"/>
              </w:rPr>
              <w:t>Woonplaats incassant</w:t>
            </w:r>
          </w:p>
        </w:tc>
        <w:tc>
          <w:tcPr>
            <w:tcW w:w="776" w:type="dxa"/>
            <w:tcBorders>
              <w:top w:val="nil"/>
              <w:left w:val="nil"/>
              <w:bottom w:val="single" w:sz="4" w:space="0" w:color="auto"/>
              <w:right w:val="nil"/>
            </w:tcBorders>
            <w:shd w:val="clear" w:color="000000" w:fill="FFFFFF"/>
            <w:noWrap/>
            <w:vAlign w:val="bottom"/>
          </w:tcPr>
          <w:p w:rsidR="00AA55B9" w:rsidRPr="00A05F75" w:rsidRDefault="00AA55B9" w:rsidP="002A746E">
            <w:pPr>
              <w:spacing w:after="0" w:line="240" w:lineRule="auto"/>
              <w:rPr>
                <w:color w:val="000000"/>
              </w:rPr>
            </w:pPr>
            <w:r w:rsidRPr="00A05F75">
              <w:rPr>
                <w:color w:val="000000"/>
              </w:rPr>
              <w:t>Lettele</w:t>
            </w:r>
          </w:p>
        </w:tc>
        <w:tc>
          <w:tcPr>
            <w:tcW w:w="1243" w:type="dxa"/>
            <w:tcBorders>
              <w:top w:val="nil"/>
              <w:left w:val="nil"/>
              <w:bottom w:val="single" w:sz="4" w:space="0" w:color="auto"/>
              <w:right w:val="nil"/>
            </w:tcBorders>
            <w:shd w:val="clear" w:color="000000" w:fill="FFFFFF"/>
            <w:noWrap/>
            <w:vAlign w:val="bottom"/>
          </w:tcPr>
          <w:p w:rsidR="00AA55B9" w:rsidRPr="00A05F75" w:rsidRDefault="00AA55B9" w:rsidP="002A746E">
            <w:pPr>
              <w:spacing w:after="0" w:line="240" w:lineRule="auto"/>
              <w:rPr>
                <w:color w:val="000000"/>
              </w:rPr>
            </w:pPr>
          </w:p>
        </w:tc>
      </w:tr>
      <w:tr w:rsidR="00AA55B9" w:rsidRPr="00A05F75" w:rsidTr="00D846CC">
        <w:trPr>
          <w:trHeight w:val="300"/>
        </w:trPr>
        <w:tc>
          <w:tcPr>
            <w:tcW w:w="2239" w:type="dxa"/>
            <w:tcBorders>
              <w:top w:val="nil"/>
              <w:left w:val="nil"/>
              <w:bottom w:val="nil"/>
              <w:right w:val="nil"/>
            </w:tcBorders>
            <w:shd w:val="clear" w:color="000000" w:fill="FFFFFF"/>
            <w:noWrap/>
            <w:vAlign w:val="bottom"/>
          </w:tcPr>
          <w:p w:rsidR="00AA55B9" w:rsidRPr="00A05F75" w:rsidRDefault="00AA55B9" w:rsidP="002A746E">
            <w:pPr>
              <w:spacing w:after="0" w:line="240" w:lineRule="auto"/>
              <w:rPr>
                <w:color w:val="000000"/>
              </w:rPr>
            </w:pPr>
            <w:r w:rsidRPr="00A05F75">
              <w:rPr>
                <w:color w:val="000000"/>
              </w:rPr>
              <w:t>Incassant ID</w:t>
            </w:r>
          </w:p>
        </w:tc>
        <w:tc>
          <w:tcPr>
            <w:tcW w:w="2577" w:type="dxa"/>
            <w:tcBorders>
              <w:top w:val="single" w:sz="4" w:space="0" w:color="auto"/>
              <w:left w:val="nil"/>
              <w:bottom w:val="single" w:sz="4" w:space="0" w:color="auto"/>
              <w:right w:val="nil"/>
            </w:tcBorders>
            <w:shd w:val="clear" w:color="000000" w:fill="FFFFFF"/>
            <w:noWrap/>
            <w:vAlign w:val="bottom"/>
          </w:tcPr>
          <w:p w:rsidR="00AA55B9" w:rsidRPr="00A05F75" w:rsidRDefault="00AA55B9" w:rsidP="002A746E">
            <w:pPr>
              <w:spacing w:after="0" w:line="240" w:lineRule="auto"/>
              <w:rPr>
                <w:color w:val="000000"/>
              </w:rPr>
            </w:pPr>
          </w:p>
        </w:tc>
        <w:tc>
          <w:tcPr>
            <w:tcW w:w="2096" w:type="dxa"/>
            <w:tcBorders>
              <w:top w:val="nil"/>
              <w:left w:val="nil"/>
              <w:bottom w:val="nil"/>
              <w:right w:val="nil"/>
            </w:tcBorders>
            <w:shd w:val="clear" w:color="000000" w:fill="FFFFFF"/>
            <w:noWrap/>
            <w:vAlign w:val="bottom"/>
          </w:tcPr>
          <w:p w:rsidR="00AA55B9" w:rsidRPr="00A05F75" w:rsidRDefault="00AA55B9" w:rsidP="002A746E">
            <w:pPr>
              <w:spacing w:after="0" w:line="240" w:lineRule="auto"/>
              <w:rPr>
                <w:color w:val="000000"/>
              </w:rPr>
            </w:pPr>
            <w:r w:rsidRPr="00A05F75">
              <w:rPr>
                <w:color w:val="000000"/>
              </w:rPr>
              <w:t> </w:t>
            </w:r>
          </w:p>
        </w:tc>
        <w:tc>
          <w:tcPr>
            <w:tcW w:w="776" w:type="dxa"/>
            <w:tcBorders>
              <w:top w:val="nil"/>
              <w:left w:val="nil"/>
              <w:bottom w:val="nil"/>
              <w:right w:val="nil"/>
            </w:tcBorders>
            <w:shd w:val="clear" w:color="000000" w:fill="FFFFFF"/>
            <w:noWrap/>
            <w:vAlign w:val="bottom"/>
          </w:tcPr>
          <w:p w:rsidR="00AA55B9" w:rsidRPr="00A05F75" w:rsidRDefault="00AA55B9" w:rsidP="002A746E">
            <w:pPr>
              <w:spacing w:after="0" w:line="240" w:lineRule="auto"/>
              <w:rPr>
                <w:color w:val="000000"/>
              </w:rPr>
            </w:pPr>
            <w:r w:rsidRPr="00A05F75">
              <w:rPr>
                <w:color w:val="000000"/>
              </w:rPr>
              <w:t> </w:t>
            </w:r>
          </w:p>
        </w:tc>
        <w:tc>
          <w:tcPr>
            <w:tcW w:w="1243" w:type="dxa"/>
            <w:tcBorders>
              <w:top w:val="nil"/>
              <w:left w:val="nil"/>
              <w:bottom w:val="nil"/>
              <w:right w:val="nil"/>
            </w:tcBorders>
            <w:shd w:val="clear" w:color="000000" w:fill="FFFFFF"/>
            <w:noWrap/>
            <w:vAlign w:val="bottom"/>
          </w:tcPr>
          <w:p w:rsidR="00AA55B9" w:rsidRPr="00A05F75" w:rsidRDefault="00AA55B9" w:rsidP="002A746E">
            <w:pPr>
              <w:spacing w:after="0" w:line="240" w:lineRule="auto"/>
              <w:rPr>
                <w:color w:val="000000"/>
              </w:rPr>
            </w:pPr>
            <w:r w:rsidRPr="00A05F75">
              <w:rPr>
                <w:color w:val="000000"/>
              </w:rPr>
              <w:t> </w:t>
            </w:r>
          </w:p>
        </w:tc>
      </w:tr>
      <w:tr w:rsidR="00AA55B9" w:rsidRPr="00A05F75" w:rsidTr="00D846CC">
        <w:trPr>
          <w:trHeight w:val="300"/>
        </w:trPr>
        <w:tc>
          <w:tcPr>
            <w:tcW w:w="2239" w:type="dxa"/>
            <w:tcBorders>
              <w:top w:val="nil"/>
              <w:left w:val="nil"/>
              <w:bottom w:val="nil"/>
              <w:right w:val="nil"/>
            </w:tcBorders>
            <w:shd w:val="clear" w:color="000000" w:fill="FFFFFF"/>
            <w:noWrap/>
            <w:vAlign w:val="bottom"/>
          </w:tcPr>
          <w:p w:rsidR="00AA55B9" w:rsidRPr="00A05F75" w:rsidRDefault="00AA55B9" w:rsidP="002A746E">
            <w:pPr>
              <w:spacing w:after="0" w:line="240" w:lineRule="auto"/>
              <w:rPr>
                <w:color w:val="000000"/>
              </w:rPr>
            </w:pPr>
            <w:r w:rsidRPr="00A05F75">
              <w:rPr>
                <w:color w:val="000000"/>
              </w:rPr>
              <w:t>Kenmerk machtiging *</w:t>
            </w:r>
          </w:p>
        </w:tc>
        <w:tc>
          <w:tcPr>
            <w:tcW w:w="2577" w:type="dxa"/>
            <w:tcBorders>
              <w:top w:val="single" w:sz="4" w:space="0" w:color="auto"/>
              <w:left w:val="nil"/>
              <w:bottom w:val="single" w:sz="4" w:space="0" w:color="auto"/>
              <w:right w:val="nil"/>
            </w:tcBorders>
            <w:shd w:val="clear" w:color="000000" w:fill="FFFFFF"/>
            <w:noWrap/>
            <w:vAlign w:val="bottom"/>
          </w:tcPr>
          <w:p w:rsidR="00AA55B9" w:rsidRPr="00A05F75" w:rsidRDefault="00AA55B9" w:rsidP="002A746E">
            <w:pPr>
              <w:spacing w:after="0" w:line="240" w:lineRule="auto"/>
              <w:rPr>
                <w:color w:val="000000"/>
              </w:rPr>
            </w:pPr>
            <w:bookmarkStart w:id="0" w:name="_GoBack"/>
            <w:bookmarkEnd w:id="0"/>
          </w:p>
        </w:tc>
        <w:tc>
          <w:tcPr>
            <w:tcW w:w="2096" w:type="dxa"/>
            <w:tcBorders>
              <w:top w:val="nil"/>
              <w:left w:val="nil"/>
              <w:bottom w:val="nil"/>
              <w:right w:val="nil"/>
            </w:tcBorders>
            <w:shd w:val="clear" w:color="000000" w:fill="FFFFFF"/>
            <w:noWrap/>
            <w:vAlign w:val="bottom"/>
          </w:tcPr>
          <w:p w:rsidR="00AA55B9" w:rsidRPr="00A05F75" w:rsidRDefault="00AA55B9" w:rsidP="002A746E">
            <w:pPr>
              <w:spacing w:after="0" w:line="240" w:lineRule="auto"/>
              <w:rPr>
                <w:color w:val="000000"/>
              </w:rPr>
            </w:pPr>
            <w:r w:rsidRPr="00A05F75">
              <w:rPr>
                <w:color w:val="000000"/>
              </w:rPr>
              <w:t> </w:t>
            </w:r>
          </w:p>
        </w:tc>
        <w:tc>
          <w:tcPr>
            <w:tcW w:w="776" w:type="dxa"/>
            <w:tcBorders>
              <w:top w:val="nil"/>
              <w:left w:val="nil"/>
              <w:bottom w:val="nil"/>
              <w:right w:val="nil"/>
            </w:tcBorders>
            <w:shd w:val="clear" w:color="000000" w:fill="FFFFFF"/>
            <w:noWrap/>
            <w:vAlign w:val="bottom"/>
          </w:tcPr>
          <w:p w:rsidR="00AA55B9" w:rsidRPr="00A05F75" w:rsidRDefault="00AA55B9" w:rsidP="002A746E">
            <w:pPr>
              <w:spacing w:after="0" w:line="240" w:lineRule="auto"/>
              <w:rPr>
                <w:color w:val="000000"/>
              </w:rPr>
            </w:pPr>
            <w:r w:rsidRPr="00A05F75">
              <w:rPr>
                <w:color w:val="000000"/>
              </w:rPr>
              <w:t> </w:t>
            </w:r>
          </w:p>
        </w:tc>
        <w:tc>
          <w:tcPr>
            <w:tcW w:w="1243" w:type="dxa"/>
            <w:tcBorders>
              <w:top w:val="nil"/>
              <w:left w:val="nil"/>
              <w:bottom w:val="nil"/>
              <w:right w:val="nil"/>
            </w:tcBorders>
            <w:shd w:val="clear" w:color="000000" w:fill="FFFFFF"/>
            <w:noWrap/>
            <w:vAlign w:val="bottom"/>
          </w:tcPr>
          <w:p w:rsidR="00AA55B9" w:rsidRPr="00A05F75" w:rsidRDefault="00AA55B9" w:rsidP="002A746E">
            <w:pPr>
              <w:spacing w:after="0" w:line="240" w:lineRule="auto"/>
              <w:rPr>
                <w:color w:val="000000"/>
              </w:rPr>
            </w:pPr>
            <w:r w:rsidRPr="00A05F75">
              <w:rPr>
                <w:color w:val="000000"/>
              </w:rPr>
              <w:t> </w:t>
            </w:r>
          </w:p>
        </w:tc>
      </w:tr>
    </w:tbl>
    <w:p w:rsidR="00AA55B9" w:rsidRPr="00A05F75" w:rsidRDefault="00AA55B9" w:rsidP="00624DAA">
      <w:pPr>
        <w:spacing w:after="0" w:line="240" w:lineRule="auto"/>
        <w:rPr>
          <w:color w:val="000000"/>
        </w:rPr>
      </w:pPr>
    </w:p>
    <w:p w:rsidR="00AA55B9" w:rsidRPr="00A05F75" w:rsidRDefault="00AA55B9" w:rsidP="00624DAA">
      <w:pPr>
        <w:pBdr>
          <w:top w:val="single" w:sz="4" w:space="1" w:color="auto"/>
          <w:left w:val="single" w:sz="4" w:space="4" w:color="auto"/>
          <w:bottom w:val="single" w:sz="4" w:space="1" w:color="auto"/>
          <w:right w:val="single" w:sz="4" w:space="4" w:color="auto"/>
        </w:pBdr>
        <w:spacing w:after="0" w:line="240" w:lineRule="auto"/>
        <w:rPr>
          <w:color w:val="000000"/>
          <w:sz w:val="18"/>
          <w:szCs w:val="18"/>
        </w:rPr>
      </w:pPr>
      <w:r w:rsidRPr="00A05F75">
        <w:rPr>
          <w:color w:val="000000"/>
          <w:sz w:val="18"/>
          <w:szCs w:val="18"/>
        </w:rPr>
        <w:t>Door ondertekening van dit formulier geeft u toestemming aan de Kjels van Lettele om doorlopende incasso-opdrachten te sturen naar uw bank om een bedrag van uw rekening af te schrijven wegens contributie ,en uw bank om jaarlijks een bedrag van € 15,00 (geïndexeerd) van uw rekening af te schrijven overeenkomstig de opdracht van de Kjels van Lettele.</w:t>
      </w:r>
      <w:r w:rsidRPr="00A05F75">
        <w:rPr>
          <w:color w:val="000000"/>
          <w:sz w:val="18"/>
          <w:szCs w:val="18"/>
        </w:rPr>
        <w:br/>
        <w:t>Als u het niet eens bent met deze afschrijving kunt u deze laten terugboeken. Neem hiervoor binnen acht weken na afschrijving contact op met uw bank. Vraag uw bank naar de voorwaarden.</w:t>
      </w:r>
    </w:p>
    <w:tbl>
      <w:tblPr>
        <w:tblW w:w="8696" w:type="dxa"/>
        <w:tblInd w:w="70" w:type="dxa"/>
        <w:tblCellMar>
          <w:left w:w="70" w:type="dxa"/>
          <w:right w:w="70" w:type="dxa"/>
        </w:tblCellMar>
        <w:tblLook w:val="00A0"/>
      </w:tblPr>
      <w:tblGrid>
        <w:gridCol w:w="2176"/>
        <w:gridCol w:w="656"/>
        <w:gridCol w:w="2016"/>
        <w:gridCol w:w="2096"/>
        <w:gridCol w:w="776"/>
        <w:gridCol w:w="976"/>
      </w:tblGrid>
      <w:tr w:rsidR="00AA55B9" w:rsidRPr="00A05F75" w:rsidTr="00624DAA">
        <w:trPr>
          <w:trHeight w:val="300"/>
        </w:trPr>
        <w:tc>
          <w:tcPr>
            <w:tcW w:w="2176" w:type="dxa"/>
            <w:tcBorders>
              <w:top w:val="nil"/>
              <w:left w:val="nil"/>
              <w:bottom w:val="nil"/>
              <w:right w:val="nil"/>
            </w:tcBorders>
            <w:shd w:val="clear" w:color="000000" w:fill="FFFFFF"/>
            <w:noWrap/>
            <w:vAlign w:val="bottom"/>
          </w:tcPr>
          <w:p w:rsidR="00AA55B9" w:rsidRPr="00A05F75" w:rsidRDefault="00AA55B9" w:rsidP="00624DAA">
            <w:pPr>
              <w:spacing w:after="0" w:line="240" w:lineRule="auto"/>
              <w:rPr>
                <w:b/>
                <w:bCs/>
                <w:color w:val="000000"/>
              </w:rPr>
            </w:pPr>
          </w:p>
          <w:p w:rsidR="00AA55B9" w:rsidRPr="00A05F75" w:rsidRDefault="00AA55B9" w:rsidP="00624DAA">
            <w:pPr>
              <w:spacing w:after="0" w:line="240" w:lineRule="auto"/>
              <w:rPr>
                <w:b/>
                <w:bCs/>
                <w:color w:val="000000"/>
              </w:rPr>
            </w:pPr>
            <w:r w:rsidRPr="00A05F75">
              <w:rPr>
                <w:b/>
                <w:bCs/>
                <w:color w:val="000000"/>
              </w:rPr>
              <w:t>Ondertekening</w:t>
            </w:r>
          </w:p>
        </w:tc>
        <w:tc>
          <w:tcPr>
            <w:tcW w:w="656" w:type="dxa"/>
            <w:tcBorders>
              <w:top w:val="nil"/>
              <w:left w:val="nil"/>
              <w:bottom w:val="nil"/>
              <w:right w:val="nil"/>
            </w:tcBorders>
            <w:shd w:val="clear" w:color="000000" w:fill="FFFFFF"/>
            <w:noWrap/>
            <w:vAlign w:val="bottom"/>
          </w:tcPr>
          <w:p w:rsidR="00AA55B9" w:rsidRPr="00A05F75" w:rsidRDefault="00AA55B9" w:rsidP="00624DAA">
            <w:pPr>
              <w:spacing w:after="0" w:line="240" w:lineRule="auto"/>
              <w:rPr>
                <w:b/>
                <w:bCs/>
                <w:color w:val="000000"/>
              </w:rPr>
            </w:pPr>
            <w:r w:rsidRPr="00A05F75">
              <w:rPr>
                <w:b/>
                <w:bCs/>
                <w:color w:val="000000"/>
              </w:rPr>
              <w:t> </w:t>
            </w:r>
          </w:p>
        </w:tc>
        <w:tc>
          <w:tcPr>
            <w:tcW w:w="2016" w:type="dxa"/>
            <w:tcBorders>
              <w:top w:val="nil"/>
              <w:left w:val="nil"/>
              <w:bottom w:val="nil"/>
              <w:right w:val="nil"/>
            </w:tcBorders>
            <w:shd w:val="clear" w:color="000000" w:fill="FFFFFF"/>
            <w:noWrap/>
            <w:vAlign w:val="bottom"/>
          </w:tcPr>
          <w:p w:rsidR="00AA55B9" w:rsidRPr="00A05F75" w:rsidRDefault="00AA55B9" w:rsidP="00624DAA">
            <w:pPr>
              <w:spacing w:after="0" w:line="240" w:lineRule="auto"/>
              <w:rPr>
                <w:color w:val="000000"/>
              </w:rPr>
            </w:pPr>
            <w:r w:rsidRPr="00A05F75">
              <w:rPr>
                <w:color w:val="000000"/>
              </w:rPr>
              <w:t> </w:t>
            </w:r>
          </w:p>
        </w:tc>
        <w:tc>
          <w:tcPr>
            <w:tcW w:w="2096" w:type="dxa"/>
            <w:tcBorders>
              <w:top w:val="nil"/>
              <w:left w:val="nil"/>
              <w:bottom w:val="nil"/>
              <w:right w:val="nil"/>
            </w:tcBorders>
            <w:shd w:val="clear" w:color="000000" w:fill="FFFFFF"/>
            <w:noWrap/>
            <w:vAlign w:val="bottom"/>
          </w:tcPr>
          <w:p w:rsidR="00AA55B9" w:rsidRPr="00A05F75" w:rsidRDefault="00AA55B9" w:rsidP="00624DAA">
            <w:pPr>
              <w:spacing w:after="0" w:line="240" w:lineRule="auto"/>
              <w:rPr>
                <w:color w:val="000000"/>
              </w:rPr>
            </w:pPr>
            <w:r w:rsidRPr="00A05F75">
              <w:rPr>
                <w:color w:val="000000"/>
              </w:rPr>
              <w:t> </w:t>
            </w:r>
          </w:p>
        </w:tc>
        <w:tc>
          <w:tcPr>
            <w:tcW w:w="776" w:type="dxa"/>
            <w:tcBorders>
              <w:top w:val="nil"/>
              <w:left w:val="nil"/>
              <w:bottom w:val="nil"/>
              <w:right w:val="nil"/>
            </w:tcBorders>
            <w:shd w:val="clear" w:color="000000" w:fill="FFFFFF"/>
            <w:noWrap/>
            <w:vAlign w:val="bottom"/>
          </w:tcPr>
          <w:p w:rsidR="00AA55B9" w:rsidRPr="00A05F75" w:rsidRDefault="00AA55B9" w:rsidP="00624DAA">
            <w:pPr>
              <w:spacing w:after="0" w:line="240" w:lineRule="auto"/>
              <w:rPr>
                <w:color w:val="000000"/>
              </w:rPr>
            </w:pPr>
            <w:r w:rsidRPr="00A05F75">
              <w:rPr>
                <w:color w:val="000000"/>
              </w:rPr>
              <w:t> </w:t>
            </w:r>
          </w:p>
        </w:tc>
        <w:tc>
          <w:tcPr>
            <w:tcW w:w="976" w:type="dxa"/>
            <w:tcBorders>
              <w:top w:val="nil"/>
              <w:left w:val="nil"/>
              <w:bottom w:val="nil"/>
              <w:right w:val="nil"/>
            </w:tcBorders>
            <w:shd w:val="clear" w:color="000000" w:fill="FFFFFF"/>
            <w:noWrap/>
            <w:vAlign w:val="bottom"/>
          </w:tcPr>
          <w:p w:rsidR="00AA55B9" w:rsidRPr="00A05F75" w:rsidRDefault="00AA55B9" w:rsidP="00624DAA">
            <w:pPr>
              <w:spacing w:after="0" w:line="240" w:lineRule="auto"/>
              <w:rPr>
                <w:color w:val="000000"/>
              </w:rPr>
            </w:pPr>
            <w:r w:rsidRPr="00A05F75">
              <w:rPr>
                <w:color w:val="000000"/>
              </w:rPr>
              <w:t> </w:t>
            </w:r>
          </w:p>
        </w:tc>
      </w:tr>
      <w:tr w:rsidR="00AA55B9" w:rsidRPr="00A05F75" w:rsidTr="00624DAA">
        <w:trPr>
          <w:trHeight w:val="300"/>
        </w:trPr>
        <w:tc>
          <w:tcPr>
            <w:tcW w:w="2176" w:type="dxa"/>
            <w:tcBorders>
              <w:top w:val="nil"/>
              <w:left w:val="nil"/>
              <w:bottom w:val="nil"/>
              <w:right w:val="nil"/>
            </w:tcBorders>
            <w:shd w:val="clear" w:color="000000" w:fill="FFFFFF"/>
            <w:noWrap/>
            <w:vAlign w:val="bottom"/>
          </w:tcPr>
          <w:p w:rsidR="00AA55B9" w:rsidRPr="00A05F75" w:rsidRDefault="00AA55B9" w:rsidP="00624DAA">
            <w:pPr>
              <w:spacing w:after="0" w:line="240" w:lineRule="auto"/>
              <w:rPr>
                <w:color w:val="000000"/>
              </w:rPr>
            </w:pPr>
            <w:r w:rsidRPr="00A05F75">
              <w:rPr>
                <w:color w:val="000000"/>
              </w:rPr>
              <w:t>Plaats</w:t>
            </w:r>
          </w:p>
        </w:tc>
        <w:tc>
          <w:tcPr>
            <w:tcW w:w="656" w:type="dxa"/>
            <w:tcBorders>
              <w:top w:val="nil"/>
              <w:left w:val="nil"/>
              <w:bottom w:val="nil"/>
              <w:right w:val="nil"/>
            </w:tcBorders>
            <w:shd w:val="clear" w:color="000000" w:fill="FFFFFF"/>
            <w:noWrap/>
            <w:vAlign w:val="bottom"/>
          </w:tcPr>
          <w:p w:rsidR="00AA55B9" w:rsidRPr="00A05F75" w:rsidRDefault="00AA55B9" w:rsidP="00624DAA">
            <w:pPr>
              <w:spacing w:after="0" w:line="240" w:lineRule="auto"/>
              <w:rPr>
                <w:color w:val="000000"/>
              </w:rPr>
            </w:pPr>
            <w:r w:rsidRPr="00A05F75">
              <w:rPr>
                <w:color w:val="000000"/>
              </w:rPr>
              <w:t> </w:t>
            </w:r>
          </w:p>
        </w:tc>
        <w:tc>
          <w:tcPr>
            <w:tcW w:w="2016" w:type="dxa"/>
            <w:tcBorders>
              <w:top w:val="nil"/>
              <w:left w:val="nil"/>
              <w:bottom w:val="single" w:sz="4" w:space="0" w:color="auto"/>
              <w:right w:val="nil"/>
            </w:tcBorders>
            <w:shd w:val="clear" w:color="000000" w:fill="FFFFFF"/>
            <w:noWrap/>
            <w:vAlign w:val="bottom"/>
          </w:tcPr>
          <w:p w:rsidR="00AA55B9" w:rsidRPr="00A05F75" w:rsidRDefault="00AA55B9" w:rsidP="00624DAA">
            <w:pPr>
              <w:spacing w:after="0" w:line="240" w:lineRule="auto"/>
              <w:rPr>
                <w:color w:val="000000"/>
              </w:rPr>
            </w:pPr>
            <w:r w:rsidRPr="00A05F75">
              <w:rPr>
                <w:color w:val="000000"/>
              </w:rPr>
              <w:t> </w:t>
            </w:r>
          </w:p>
        </w:tc>
        <w:tc>
          <w:tcPr>
            <w:tcW w:w="2096" w:type="dxa"/>
            <w:tcBorders>
              <w:top w:val="nil"/>
              <w:left w:val="nil"/>
              <w:bottom w:val="nil"/>
              <w:right w:val="nil"/>
            </w:tcBorders>
            <w:shd w:val="clear" w:color="000000" w:fill="FFFFFF"/>
            <w:noWrap/>
            <w:vAlign w:val="bottom"/>
          </w:tcPr>
          <w:p w:rsidR="00AA55B9" w:rsidRPr="00A05F75" w:rsidRDefault="00AA55B9" w:rsidP="00624DAA">
            <w:pPr>
              <w:spacing w:after="0" w:line="240" w:lineRule="auto"/>
              <w:rPr>
                <w:color w:val="000000"/>
              </w:rPr>
            </w:pPr>
            <w:r w:rsidRPr="00A05F75">
              <w:rPr>
                <w:color w:val="000000"/>
              </w:rPr>
              <w:t> </w:t>
            </w:r>
          </w:p>
        </w:tc>
        <w:tc>
          <w:tcPr>
            <w:tcW w:w="776" w:type="dxa"/>
            <w:tcBorders>
              <w:top w:val="nil"/>
              <w:left w:val="nil"/>
              <w:bottom w:val="nil"/>
              <w:right w:val="nil"/>
            </w:tcBorders>
            <w:shd w:val="clear" w:color="000000" w:fill="FFFFFF"/>
            <w:noWrap/>
            <w:vAlign w:val="bottom"/>
          </w:tcPr>
          <w:p w:rsidR="00AA55B9" w:rsidRPr="00A05F75" w:rsidRDefault="00AA55B9" w:rsidP="00624DAA">
            <w:pPr>
              <w:spacing w:after="0" w:line="240" w:lineRule="auto"/>
              <w:rPr>
                <w:color w:val="000000"/>
              </w:rPr>
            </w:pPr>
            <w:r w:rsidRPr="00A05F75">
              <w:rPr>
                <w:color w:val="000000"/>
              </w:rPr>
              <w:t> </w:t>
            </w:r>
          </w:p>
        </w:tc>
        <w:tc>
          <w:tcPr>
            <w:tcW w:w="976" w:type="dxa"/>
            <w:tcBorders>
              <w:top w:val="nil"/>
              <w:left w:val="nil"/>
              <w:bottom w:val="nil"/>
              <w:right w:val="nil"/>
            </w:tcBorders>
            <w:shd w:val="clear" w:color="000000" w:fill="FFFFFF"/>
            <w:noWrap/>
            <w:vAlign w:val="bottom"/>
          </w:tcPr>
          <w:p w:rsidR="00AA55B9" w:rsidRPr="00A05F75" w:rsidRDefault="00AA55B9" w:rsidP="00624DAA">
            <w:pPr>
              <w:spacing w:after="0" w:line="240" w:lineRule="auto"/>
              <w:rPr>
                <w:color w:val="000000"/>
              </w:rPr>
            </w:pPr>
            <w:r w:rsidRPr="00A05F75">
              <w:rPr>
                <w:color w:val="000000"/>
              </w:rPr>
              <w:t> </w:t>
            </w:r>
          </w:p>
        </w:tc>
      </w:tr>
      <w:tr w:rsidR="00AA55B9" w:rsidRPr="00A05F75" w:rsidTr="00624DAA">
        <w:trPr>
          <w:trHeight w:val="300"/>
        </w:trPr>
        <w:tc>
          <w:tcPr>
            <w:tcW w:w="2176" w:type="dxa"/>
            <w:tcBorders>
              <w:top w:val="nil"/>
              <w:left w:val="nil"/>
              <w:bottom w:val="nil"/>
              <w:right w:val="nil"/>
            </w:tcBorders>
            <w:shd w:val="clear" w:color="000000" w:fill="FFFFFF"/>
            <w:noWrap/>
            <w:vAlign w:val="bottom"/>
          </w:tcPr>
          <w:p w:rsidR="00AA55B9" w:rsidRPr="00A05F75" w:rsidRDefault="00AA55B9" w:rsidP="00624DAA">
            <w:pPr>
              <w:spacing w:after="0" w:line="240" w:lineRule="auto"/>
              <w:rPr>
                <w:color w:val="000000"/>
              </w:rPr>
            </w:pPr>
            <w:r w:rsidRPr="00A05F75">
              <w:rPr>
                <w:color w:val="000000"/>
              </w:rPr>
              <w:t>Datum</w:t>
            </w:r>
          </w:p>
        </w:tc>
        <w:tc>
          <w:tcPr>
            <w:tcW w:w="656" w:type="dxa"/>
            <w:tcBorders>
              <w:top w:val="nil"/>
              <w:left w:val="nil"/>
              <w:bottom w:val="nil"/>
              <w:right w:val="nil"/>
            </w:tcBorders>
            <w:shd w:val="clear" w:color="000000" w:fill="FFFFFF"/>
            <w:noWrap/>
            <w:vAlign w:val="bottom"/>
          </w:tcPr>
          <w:p w:rsidR="00AA55B9" w:rsidRPr="00A05F75" w:rsidRDefault="00AA55B9" w:rsidP="00624DAA">
            <w:pPr>
              <w:spacing w:after="0" w:line="240" w:lineRule="auto"/>
              <w:rPr>
                <w:color w:val="000000"/>
              </w:rPr>
            </w:pPr>
            <w:r w:rsidRPr="00A05F75">
              <w:rPr>
                <w:color w:val="000000"/>
              </w:rPr>
              <w:t> </w:t>
            </w:r>
          </w:p>
        </w:tc>
        <w:tc>
          <w:tcPr>
            <w:tcW w:w="2016" w:type="dxa"/>
            <w:tcBorders>
              <w:top w:val="nil"/>
              <w:left w:val="nil"/>
              <w:bottom w:val="single" w:sz="4" w:space="0" w:color="auto"/>
              <w:right w:val="nil"/>
            </w:tcBorders>
            <w:shd w:val="clear" w:color="000000" w:fill="FFFFFF"/>
            <w:noWrap/>
            <w:vAlign w:val="bottom"/>
          </w:tcPr>
          <w:p w:rsidR="00AA55B9" w:rsidRPr="00A05F75" w:rsidRDefault="00AA55B9" w:rsidP="00624DAA">
            <w:pPr>
              <w:spacing w:after="0" w:line="240" w:lineRule="auto"/>
              <w:rPr>
                <w:color w:val="000000"/>
              </w:rPr>
            </w:pPr>
            <w:r w:rsidRPr="00A05F75">
              <w:rPr>
                <w:color w:val="000000"/>
              </w:rPr>
              <w:t> </w:t>
            </w:r>
          </w:p>
        </w:tc>
        <w:tc>
          <w:tcPr>
            <w:tcW w:w="2096" w:type="dxa"/>
            <w:tcBorders>
              <w:top w:val="nil"/>
              <w:left w:val="nil"/>
              <w:bottom w:val="nil"/>
              <w:right w:val="nil"/>
            </w:tcBorders>
            <w:shd w:val="clear" w:color="000000" w:fill="FFFFFF"/>
            <w:noWrap/>
            <w:vAlign w:val="bottom"/>
          </w:tcPr>
          <w:p w:rsidR="00AA55B9" w:rsidRPr="00A05F75" w:rsidRDefault="00AA55B9" w:rsidP="00624DAA">
            <w:pPr>
              <w:spacing w:after="0" w:line="240" w:lineRule="auto"/>
              <w:rPr>
                <w:color w:val="000000"/>
              </w:rPr>
            </w:pPr>
            <w:r w:rsidRPr="00A05F75">
              <w:rPr>
                <w:color w:val="000000"/>
              </w:rPr>
              <w:t> </w:t>
            </w:r>
          </w:p>
        </w:tc>
        <w:tc>
          <w:tcPr>
            <w:tcW w:w="776" w:type="dxa"/>
            <w:tcBorders>
              <w:top w:val="nil"/>
              <w:left w:val="nil"/>
              <w:bottom w:val="nil"/>
              <w:right w:val="nil"/>
            </w:tcBorders>
            <w:shd w:val="clear" w:color="000000" w:fill="FFFFFF"/>
            <w:noWrap/>
            <w:vAlign w:val="bottom"/>
          </w:tcPr>
          <w:p w:rsidR="00AA55B9" w:rsidRPr="00A05F75" w:rsidRDefault="00AA55B9" w:rsidP="00624DAA">
            <w:pPr>
              <w:spacing w:after="0" w:line="240" w:lineRule="auto"/>
              <w:rPr>
                <w:color w:val="000000"/>
              </w:rPr>
            </w:pPr>
            <w:r w:rsidRPr="00A05F75">
              <w:rPr>
                <w:color w:val="000000"/>
              </w:rPr>
              <w:t> </w:t>
            </w:r>
          </w:p>
        </w:tc>
        <w:tc>
          <w:tcPr>
            <w:tcW w:w="976" w:type="dxa"/>
            <w:tcBorders>
              <w:top w:val="nil"/>
              <w:left w:val="nil"/>
              <w:bottom w:val="nil"/>
              <w:right w:val="nil"/>
            </w:tcBorders>
            <w:shd w:val="clear" w:color="000000" w:fill="FFFFFF"/>
            <w:noWrap/>
            <w:vAlign w:val="bottom"/>
          </w:tcPr>
          <w:p w:rsidR="00AA55B9" w:rsidRPr="00A05F75" w:rsidRDefault="00AA55B9" w:rsidP="00624DAA">
            <w:pPr>
              <w:spacing w:after="0" w:line="240" w:lineRule="auto"/>
              <w:rPr>
                <w:color w:val="000000"/>
              </w:rPr>
            </w:pPr>
            <w:r w:rsidRPr="00A05F75">
              <w:rPr>
                <w:color w:val="000000"/>
              </w:rPr>
              <w:t> </w:t>
            </w:r>
          </w:p>
        </w:tc>
      </w:tr>
    </w:tbl>
    <w:p w:rsidR="00AA55B9" w:rsidRPr="00A05F75" w:rsidRDefault="00AA55B9" w:rsidP="000F0C8B">
      <w:pPr>
        <w:rPr>
          <w:b/>
        </w:rPr>
      </w:pPr>
    </w:p>
    <w:sectPr w:rsidR="00AA55B9" w:rsidRPr="00A05F75" w:rsidSect="00DB2BE9">
      <w:type w:val="continuous"/>
      <w:pgSz w:w="11906" w:h="16838"/>
      <w:pgMar w:top="720" w:right="720" w:bottom="720" w:left="72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altName w:val="Lucida Fax"/>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24434"/>
    <w:multiLevelType w:val="hybridMultilevel"/>
    <w:tmpl w:val="699E4A0E"/>
    <w:lvl w:ilvl="0" w:tplc="0413000D">
      <w:start w:val="1"/>
      <w:numFmt w:val="bullet"/>
      <w:lvlText w:val=""/>
      <w:lvlJc w:val="left"/>
      <w:pPr>
        <w:ind w:left="1211" w:hanging="360"/>
      </w:pPr>
      <w:rPr>
        <w:rFonts w:ascii="Wingdings" w:hAnsi="Wingdings" w:hint="default"/>
      </w:rPr>
    </w:lvl>
    <w:lvl w:ilvl="1" w:tplc="04130003" w:tentative="1">
      <w:start w:val="1"/>
      <w:numFmt w:val="bullet"/>
      <w:lvlText w:val="o"/>
      <w:lvlJc w:val="left"/>
      <w:pPr>
        <w:ind w:left="1931" w:hanging="360"/>
      </w:pPr>
      <w:rPr>
        <w:rFonts w:ascii="Courier New" w:hAnsi="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
    <w:nsid w:val="5F5D45E3"/>
    <w:multiLevelType w:val="hybridMultilevel"/>
    <w:tmpl w:val="8288407E"/>
    <w:lvl w:ilvl="0" w:tplc="F0CEB844">
      <w:start w:val="13"/>
      <w:numFmt w:val="bullet"/>
      <w:lvlText w:val="-"/>
      <w:lvlJc w:val="left"/>
      <w:pPr>
        <w:ind w:left="1776" w:hanging="360"/>
      </w:pPr>
      <w:rPr>
        <w:rFonts w:ascii="Calibri" w:eastAsia="Times New Roman" w:hAnsi="Calibri" w:hint="default"/>
        <w:b w:val="0"/>
      </w:rPr>
    </w:lvl>
    <w:lvl w:ilvl="1" w:tplc="04130003" w:tentative="1">
      <w:start w:val="1"/>
      <w:numFmt w:val="bullet"/>
      <w:lvlText w:val="o"/>
      <w:lvlJc w:val="left"/>
      <w:pPr>
        <w:ind w:left="2496" w:hanging="360"/>
      </w:pPr>
      <w:rPr>
        <w:rFonts w:ascii="Courier New" w:hAnsi="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nsid w:val="60114386"/>
    <w:multiLevelType w:val="hybridMultilevel"/>
    <w:tmpl w:val="F352423C"/>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6D385339"/>
    <w:multiLevelType w:val="hybridMultilevel"/>
    <w:tmpl w:val="D512B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4134445"/>
    <w:multiLevelType w:val="hybridMultilevel"/>
    <w:tmpl w:val="042EBB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B94429A"/>
    <w:multiLevelType w:val="hybridMultilevel"/>
    <w:tmpl w:val="BD9E0078"/>
    <w:lvl w:ilvl="0" w:tplc="F0CEB844">
      <w:start w:val="13"/>
      <w:numFmt w:val="bullet"/>
      <w:lvlText w:val="-"/>
      <w:lvlJc w:val="left"/>
      <w:pPr>
        <w:ind w:left="1440" w:hanging="360"/>
      </w:pPr>
      <w:rPr>
        <w:rFonts w:ascii="Calibri" w:eastAsia="Times New Roman" w:hAnsi="Calibri" w:hint="default"/>
        <w:b w:val="0"/>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57D"/>
    <w:rsid w:val="00026721"/>
    <w:rsid w:val="00064E8B"/>
    <w:rsid w:val="00091DF2"/>
    <w:rsid w:val="000B3148"/>
    <w:rsid w:val="000B429B"/>
    <w:rsid w:val="000F0C8B"/>
    <w:rsid w:val="00107BBD"/>
    <w:rsid w:val="001301AA"/>
    <w:rsid w:val="0014229C"/>
    <w:rsid w:val="001C648E"/>
    <w:rsid w:val="00211CA4"/>
    <w:rsid w:val="002A746E"/>
    <w:rsid w:val="002E0CBB"/>
    <w:rsid w:val="00305F48"/>
    <w:rsid w:val="003202EC"/>
    <w:rsid w:val="00363E5D"/>
    <w:rsid w:val="00387416"/>
    <w:rsid w:val="003B2BDA"/>
    <w:rsid w:val="003C5359"/>
    <w:rsid w:val="00442801"/>
    <w:rsid w:val="004853BE"/>
    <w:rsid w:val="004B055A"/>
    <w:rsid w:val="004E16A1"/>
    <w:rsid w:val="004E3D9A"/>
    <w:rsid w:val="004F280B"/>
    <w:rsid w:val="0050009C"/>
    <w:rsid w:val="0051269E"/>
    <w:rsid w:val="005553CB"/>
    <w:rsid w:val="0058130A"/>
    <w:rsid w:val="005E7ABD"/>
    <w:rsid w:val="00624DAA"/>
    <w:rsid w:val="006865F8"/>
    <w:rsid w:val="006912AE"/>
    <w:rsid w:val="006A05FB"/>
    <w:rsid w:val="006B6FEB"/>
    <w:rsid w:val="0070557D"/>
    <w:rsid w:val="00710435"/>
    <w:rsid w:val="00715097"/>
    <w:rsid w:val="007163CF"/>
    <w:rsid w:val="0074496C"/>
    <w:rsid w:val="007725A6"/>
    <w:rsid w:val="0077475A"/>
    <w:rsid w:val="00791A5E"/>
    <w:rsid w:val="007A7BC1"/>
    <w:rsid w:val="007A7F69"/>
    <w:rsid w:val="008003DA"/>
    <w:rsid w:val="00820650"/>
    <w:rsid w:val="00836B90"/>
    <w:rsid w:val="0085191D"/>
    <w:rsid w:val="008C6BDC"/>
    <w:rsid w:val="009208A6"/>
    <w:rsid w:val="00950490"/>
    <w:rsid w:val="009739F0"/>
    <w:rsid w:val="00974C73"/>
    <w:rsid w:val="00976DC6"/>
    <w:rsid w:val="0098452C"/>
    <w:rsid w:val="00991D5A"/>
    <w:rsid w:val="009A6929"/>
    <w:rsid w:val="009F52A7"/>
    <w:rsid w:val="009F6AF9"/>
    <w:rsid w:val="00A05F75"/>
    <w:rsid w:val="00A07032"/>
    <w:rsid w:val="00A203FB"/>
    <w:rsid w:val="00A479B6"/>
    <w:rsid w:val="00A47FA7"/>
    <w:rsid w:val="00A66181"/>
    <w:rsid w:val="00A85669"/>
    <w:rsid w:val="00AA55B9"/>
    <w:rsid w:val="00AB1E1D"/>
    <w:rsid w:val="00B062F2"/>
    <w:rsid w:val="00B14480"/>
    <w:rsid w:val="00B42925"/>
    <w:rsid w:val="00B5467C"/>
    <w:rsid w:val="00B56A16"/>
    <w:rsid w:val="00B757AB"/>
    <w:rsid w:val="00C069B8"/>
    <w:rsid w:val="00C1149B"/>
    <w:rsid w:val="00C3235C"/>
    <w:rsid w:val="00C51151"/>
    <w:rsid w:val="00C7341B"/>
    <w:rsid w:val="00C766AF"/>
    <w:rsid w:val="00C86964"/>
    <w:rsid w:val="00CB5E63"/>
    <w:rsid w:val="00CE7081"/>
    <w:rsid w:val="00D07563"/>
    <w:rsid w:val="00D26F20"/>
    <w:rsid w:val="00D36DE3"/>
    <w:rsid w:val="00D846CC"/>
    <w:rsid w:val="00DB0B8F"/>
    <w:rsid w:val="00DB2BE9"/>
    <w:rsid w:val="00DB2F44"/>
    <w:rsid w:val="00DC2B78"/>
    <w:rsid w:val="00DD69D3"/>
    <w:rsid w:val="00DE3A02"/>
    <w:rsid w:val="00E218B3"/>
    <w:rsid w:val="00E235D8"/>
    <w:rsid w:val="00E27F46"/>
    <w:rsid w:val="00E5179A"/>
    <w:rsid w:val="00E75C02"/>
    <w:rsid w:val="00EA639E"/>
    <w:rsid w:val="00F31DE6"/>
    <w:rsid w:val="00F8328A"/>
    <w:rsid w:val="00FB74C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5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1A5E"/>
    <w:pPr>
      <w:ind w:left="720"/>
      <w:contextualSpacing/>
    </w:pPr>
  </w:style>
  <w:style w:type="paragraph" w:styleId="BalloonText">
    <w:name w:val="Balloon Text"/>
    <w:basedOn w:val="Normal"/>
    <w:link w:val="BalloonTextChar"/>
    <w:uiPriority w:val="99"/>
    <w:semiHidden/>
    <w:rsid w:val="0030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F48"/>
    <w:rPr>
      <w:rFonts w:ascii="Tahoma" w:hAnsi="Tahoma" w:cs="Tahoma"/>
      <w:sz w:val="16"/>
      <w:szCs w:val="16"/>
    </w:rPr>
  </w:style>
  <w:style w:type="paragraph" w:styleId="NormalWeb">
    <w:name w:val="Normal (Web)"/>
    <w:basedOn w:val="Normal"/>
    <w:uiPriority w:val="99"/>
    <w:semiHidden/>
    <w:rsid w:val="0077475A"/>
    <w:pPr>
      <w:spacing w:before="90" w:after="90" w:line="360" w:lineRule="atLeas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38057853">
      <w:marLeft w:val="0"/>
      <w:marRight w:val="0"/>
      <w:marTop w:val="0"/>
      <w:marBottom w:val="0"/>
      <w:divBdr>
        <w:top w:val="none" w:sz="0" w:space="0" w:color="auto"/>
        <w:left w:val="none" w:sz="0" w:space="0" w:color="auto"/>
        <w:bottom w:val="none" w:sz="0" w:space="0" w:color="auto"/>
        <w:right w:val="none" w:sz="0" w:space="0" w:color="auto"/>
      </w:divBdr>
    </w:div>
    <w:div w:id="538057855">
      <w:marLeft w:val="0"/>
      <w:marRight w:val="0"/>
      <w:marTop w:val="0"/>
      <w:marBottom w:val="0"/>
      <w:divBdr>
        <w:top w:val="none" w:sz="0" w:space="0" w:color="auto"/>
        <w:left w:val="none" w:sz="0" w:space="0" w:color="auto"/>
        <w:bottom w:val="none" w:sz="0" w:space="0" w:color="auto"/>
        <w:right w:val="none" w:sz="0" w:space="0" w:color="auto"/>
      </w:divBdr>
    </w:div>
    <w:div w:id="538057861">
      <w:marLeft w:val="0"/>
      <w:marRight w:val="0"/>
      <w:marTop w:val="0"/>
      <w:marBottom w:val="0"/>
      <w:divBdr>
        <w:top w:val="none" w:sz="0" w:space="0" w:color="auto"/>
        <w:left w:val="none" w:sz="0" w:space="0" w:color="auto"/>
        <w:bottom w:val="none" w:sz="0" w:space="0" w:color="auto"/>
        <w:right w:val="none" w:sz="0" w:space="0" w:color="auto"/>
      </w:divBdr>
    </w:div>
    <w:div w:id="538057864">
      <w:marLeft w:val="0"/>
      <w:marRight w:val="0"/>
      <w:marTop w:val="0"/>
      <w:marBottom w:val="0"/>
      <w:divBdr>
        <w:top w:val="none" w:sz="0" w:space="0" w:color="auto"/>
        <w:left w:val="none" w:sz="0" w:space="0" w:color="auto"/>
        <w:bottom w:val="none" w:sz="0" w:space="0" w:color="auto"/>
        <w:right w:val="none" w:sz="0" w:space="0" w:color="auto"/>
      </w:divBdr>
      <w:divsChild>
        <w:div w:id="538057860">
          <w:marLeft w:val="0"/>
          <w:marRight w:val="0"/>
          <w:marTop w:val="210"/>
          <w:marBottom w:val="210"/>
          <w:divBdr>
            <w:top w:val="none" w:sz="0" w:space="0" w:color="auto"/>
            <w:left w:val="none" w:sz="0" w:space="0" w:color="auto"/>
            <w:bottom w:val="none" w:sz="0" w:space="0" w:color="auto"/>
            <w:right w:val="none" w:sz="0" w:space="0" w:color="auto"/>
          </w:divBdr>
          <w:divsChild>
            <w:div w:id="538057868">
              <w:marLeft w:val="0"/>
              <w:marRight w:val="0"/>
              <w:marTop w:val="0"/>
              <w:marBottom w:val="0"/>
              <w:divBdr>
                <w:top w:val="none" w:sz="0" w:space="0" w:color="auto"/>
                <w:left w:val="none" w:sz="0" w:space="0" w:color="auto"/>
                <w:bottom w:val="none" w:sz="0" w:space="0" w:color="auto"/>
                <w:right w:val="none" w:sz="0" w:space="0" w:color="auto"/>
              </w:divBdr>
              <w:divsChild>
                <w:div w:id="538057866">
                  <w:marLeft w:val="0"/>
                  <w:marRight w:val="0"/>
                  <w:marTop w:val="0"/>
                  <w:marBottom w:val="0"/>
                  <w:divBdr>
                    <w:top w:val="none" w:sz="0" w:space="0" w:color="auto"/>
                    <w:left w:val="none" w:sz="0" w:space="0" w:color="auto"/>
                    <w:bottom w:val="none" w:sz="0" w:space="0" w:color="auto"/>
                    <w:right w:val="none" w:sz="0" w:space="0" w:color="auto"/>
                  </w:divBdr>
                  <w:divsChild>
                    <w:div w:id="538057857">
                      <w:marLeft w:val="0"/>
                      <w:marRight w:val="0"/>
                      <w:marTop w:val="0"/>
                      <w:marBottom w:val="0"/>
                      <w:divBdr>
                        <w:top w:val="none" w:sz="0" w:space="0" w:color="auto"/>
                        <w:left w:val="none" w:sz="0" w:space="0" w:color="auto"/>
                        <w:bottom w:val="none" w:sz="0" w:space="0" w:color="auto"/>
                        <w:right w:val="none" w:sz="0" w:space="0" w:color="auto"/>
                      </w:divBdr>
                      <w:divsChild>
                        <w:div w:id="538057867">
                          <w:marLeft w:val="0"/>
                          <w:marRight w:val="0"/>
                          <w:marTop w:val="0"/>
                          <w:marBottom w:val="0"/>
                          <w:divBdr>
                            <w:top w:val="none" w:sz="0" w:space="0" w:color="auto"/>
                            <w:left w:val="none" w:sz="0" w:space="0" w:color="auto"/>
                            <w:bottom w:val="none" w:sz="0" w:space="0" w:color="auto"/>
                            <w:right w:val="none" w:sz="0" w:space="0" w:color="auto"/>
                          </w:divBdr>
                          <w:divsChild>
                            <w:div w:id="538057862">
                              <w:marLeft w:val="75"/>
                              <w:marRight w:val="0"/>
                              <w:marTop w:val="0"/>
                              <w:marBottom w:val="0"/>
                              <w:divBdr>
                                <w:top w:val="none" w:sz="0" w:space="0" w:color="auto"/>
                                <w:left w:val="none" w:sz="0" w:space="0" w:color="auto"/>
                                <w:bottom w:val="none" w:sz="0" w:space="0" w:color="auto"/>
                                <w:right w:val="none" w:sz="0" w:space="0" w:color="auto"/>
                              </w:divBdr>
                              <w:divsChild>
                                <w:div w:id="538057854">
                                  <w:marLeft w:val="0"/>
                                  <w:marRight w:val="0"/>
                                  <w:marTop w:val="0"/>
                                  <w:marBottom w:val="0"/>
                                  <w:divBdr>
                                    <w:top w:val="none" w:sz="0" w:space="0" w:color="auto"/>
                                    <w:left w:val="none" w:sz="0" w:space="0" w:color="auto"/>
                                    <w:bottom w:val="none" w:sz="0" w:space="0" w:color="auto"/>
                                    <w:right w:val="none" w:sz="0" w:space="0" w:color="auto"/>
                                  </w:divBdr>
                                  <w:divsChild>
                                    <w:div w:id="538057856">
                                      <w:marLeft w:val="0"/>
                                      <w:marRight w:val="0"/>
                                      <w:marTop w:val="0"/>
                                      <w:marBottom w:val="0"/>
                                      <w:divBdr>
                                        <w:top w:val="none" w:sz="0" w:space="0" w:color="auto"/>
                                        <w:left w:val="none" w:sz="0" w:space="0" w:color="auto"/>
                                        <w:bottom w:val="none" w:sz="0" w:space="0" w:color="auto"/>
                                        <w:right w:val="none" w:sz="0" w:space="0" w:color="auto"/>
                                      </w:divBdr>
                                      <w:divsChild>
                                        <w:div w:id="538057863">
                                          <w:marLeft w:val="0"/>
                                          <w:marRight w:val="0"/>
                                          <w:marTop w:val="0"/>
                                          <w:marBottom w:val="0"/>
                                          <w:divBdr>
                                            <w:top w:val="none" w:sz="0" w:space="0" w:color="auto"/>
                                            <w:left w:val="none" w:sz="0" w:space="0" w:color="auto"/>
                                            <w:bottom w:val="none" w:sz="0" w:space="0" w:color="auto"/>
                                            <w:right w:val="none" w:sz="0" w:space="0" w:color="auto"/>
                                          </w:divBdr>
                                          <w:divsChild>
                                            <w:div w:id="538057869">
                                              <w:marLeft w:val="0"/>
                                              <w:marRight w:val="0"/>
                                              <w:marTop w:val="0"/>
                                              <w:marBottom w:val="150"/>
                                              <w:divBdr>
                                                <w:top w:val="single" w:sz="6" w:space="11" w:color="DEDEDE"/>
                                                <w:left w:val="single" w:sz="6" w:space="11" w:color="DEDEDE"/>
                                                <w:bottom w:val="single" w:sz="6" w:space="8" w:color="DEDEDE"/>
                                                <w:right w:val="single" w:sz="6" w:space="9" w:color="DEDEDE"/>
                                              </w:divBdr>
                                              <w:divsChild>
                                                <w:div w:id="538057858">
                                                  <w:marLeft w:val="0"/>
                                                  <w:marRight w:val="0"/>
                                                  <w:marTop w:val="0"/>
                                                  <w:marBottom w:val="0"/>
                                                  <w:divBdr>
                                                    <w:top w:val="none" w:sz="0" w:space="0" w:color="auto"/>
                                                    <w:left w:val="none" w:sz="0" w:space="0" w:color="auto"/>
                                                    <w:bottom w:val="none" w:sz="0" w:space="0" w:color="auto"/>
                                                    <w:right w:val="none" w:sz="0" w:space="0" w:color="auto"/>
                                                  </w:divBdr>
                                                  <w:divsChild>
                                                    <w:div w:id="538057859">
                                                      <w:marLeft w:val="0"/>
                                                      <w:marRight w:val="0"/>
                                                      <w:marTop w:val="0"/>
                                                      <w:marBottom w:val="0"/>
                                                      <w:divBdr>
                                                        <w:top w:val="none" w:sz="0" w:space="0" w:color="auto"/>
                                                        <w:left w:val="none" w:sz="0" w:space="0" w:color="auto"/>
                                                        <w:bottom w:val="none" w:sz="0" w:space="0" w:color="auto"/>
                                                        <w:right w:val="none" w:sz="0" w:space="0" w:color="auto"/>
                                                      </w:divBdr>
                                                      <w:divsChild>
                                                        <w:div w:id="538057865">
                                                          <w:marLeft w:val="0"/>
                                                          <w:marRight w:val="0"/>
                                                          <w:marTop w:val="0"/>
                                                          <w:marBottom w:val="0"/>
                                                          <w:divBdr>
                                                            <w:top w:val="none" w:sz="0" w:space="0" w:color="auto"/>
                                                            <w:left w:val="none" w:sz="0" w:space="0" w:color="auto"/>
                                                            <w:bottom w:val="none" w:sz="0" w:space="0" w:color="auto"/>
                                                            <w:right w:val="none" w:sz="0" w:space="0" w:color="auto"/>
                                                          </w:divBdr>
                                                          <w:divsChild>
                                                            <w:div w:id="5380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338</Words>
  <Characters>1862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Algemeen</dc:creator>
  <cp:keywords/>
  <dc:description/>
  <cp:lastModifiedBy>ACER</cp:lastModifiedBy>
  <cp:revision>4</cp:revision>
  <dcterms:created xsi:type="dcterms:W3CDTF">2016-10-04T15:01:00Z</dcterms:created>
  <dcterms:modified xsi:type="dcterms:W3CDTF">2016-10-04T15:13:00Z</dcterms:modified>
</cp:coreProperties>
</file>